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6D" w:rsidRDefault="00D4786D" w:rsidP="00D4786D">
      <w:pPr>
        <w:widowControl/>
        <w:spacing w:line="375" w:lineRule="atLeast"/>
        <w:ind w:firstLine="480"/>
        <w:jc w:val="left"/>
        <w:rPr>
          <w:rFonts w:ascii="宋体" w:hAnsi="宋体" w:cs="宋体" w:hint="eastAsia"/>
          <w:color w:val="222222"/>
          <w:kern w:val="0"/>
          <w:sz w:val="28"/>
          <w:szCs w:val="21"/>
        </w:rPr>
      </w:pPr>
      <w:r w:rsidRPr="006433E3">
        <w:rPr>
          <w:rFonts w:ascii="宋体" w:hAnsi="宋体" w:cs="宋体" w:hint="eastAsia"/>
          <w:color w:val="222222"/>
          <w:kern w:val="0"/>
          <w:sz w:val="28"/>
          <w:szCs w:val="21"/>
        </w:rPr>
        <w:t>格式：</w:t>
      </w:r>
    </w:p>
    <w:tbl>
      <w:tblPr>
        <w:tblW w:w="9555" w:type="dxa"/>
        <w:tblInd w:w="-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3960"/>
        <w:gridCol w:w="3600"/>
      </w:tblGrid>
      <w:tr w:rsidR="00D4786D" w:rsidRPr="00F0517C" w:rsidTr="002874E0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序号          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价格</w:t>
            </w:r>
          </w:p>
        </w:tc>
      </w:tr>
      <w:tr w:rsidR="00D4786D" w:rsidRPr="00F0517C" w:rsidTr="002874E0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1            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舞台设备总计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D4786D" w:rsidRPr="00F0517C" w:rsidTr="002874E0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2            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灯光设备总计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D4786D" w:rsidRPr="00F0517C" w:rsidTr="002874E0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视频设备总计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D4786D" w:rsidRPr="00F0517C" w:rsidTr="002874E0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线阵音响总计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D4786D" w:rsidRPr="00F0517C" w:rsidTr="002874E0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舞美设计费用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D4786D" w:rsidRPr="00F0517C" w:rsidTr="002874E0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ind w:right="1124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 </w:t>
            </w: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灯光设计费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D4786D" w:rsidRPr="00F0517C" w:rsidTr="002874E0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ind w:right="1124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       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9B16EE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F0517C" w:rsidTr="002874E0">
        <w:trPr>
          <w:trHeight w:val="555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9B16EE" w:rsidRDefault="00D4786D" w:rsidP="002874E0">
            <w:pPr>
              <w:widowControl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总报价(人民币大写)</w:t>
            </w:r>
          </w:p>
        </w:tc>
      </w:tr>
      <w:tr w:rsidR="00D4786D" w:rsidRPr="00F0517C" w:rsidTr="002874E0">
        <w:trPr>
          <w:trHeight w:val="1262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Default="00D4786D" w:rsidP="002874E0">
            <w:pPr>
              <w:pStyle w:val="a5"/>
              <w:spacing w:before="0" w:beforeAutospacing="0" w:after="0" w:afterAutospacing="0" w:line="375" w:lineRule="atLeast"/>
              <w:ind w:firstLine="480"/>
              <w:rPr>
                <w:color w:val="222222"/>
                <w:sz w:val="21"/>
                <w:szCs w:val="21"/>
              </w:rPr>
            </w:pPr>
            <w:r>
              <w:rPr>
                <w:rFonts w:hint="eastAsia"/>
                <w:color w:val="222222"/>
                <w:sz w:val="21"/>
                <w:szCs w:val="21"/>
              </w:rPr>
              <w:t>报价单位（盖章）：          被授权人:                  </w:t>
            </w:r>
          </w:p>
          <w:p w:rsidR="00D4786D" w:rsidRPr="001718CF" w:rsidRDefault="00D4786D" w:rsidP="002874E0">
            <w:pPr>
              <w:pStyle w:val="a5"/>
              <w:spacing w:before="0" w:beforeAutospacing="0" w:after="0" w:afterAutospacing="0" w:line="375" w:lineRule="atLeast"/>
              <w:ind w:firstLine="480"/>
              <w:rPr>
                <w:color w:val="222222"/>
                <w:sz w:val="21"/>
                <w:szCs w:val="21"/>
              </w:rPr>
            </w:pPr>
            <w:r>
              <w:rPr>
                <w:rFonts w:hint="eastAsia"/>
              </w:rPr>
              <w:t>联系电话：              日期：    年  月  日</w:t>
            </w:r>
          </w:p>
        </w:tc>
      </w:tr>
    </w:tbl>
    <w:p w:rsidR="00D4786D" w:rsidRDefault="00D4786D" w:rsidP="00D4786D">
      <w:pPr>
        <w:widowControl/>
        <w:spacing w:line="375" w:lineRule="atLeast"/>
        <w:jc w:val="left"/>
        <w:rPr>
          <w:rFonts w:ascii="宋体" w:hAnsi="宋体" w:cs="宋体" w:hint="eastAsia"/>
          <w:color w:val="222222"/>
          <w:kern w:val="0"/>
          <w:szCs w:val="21"/>
        </w:rPr>
      </w:pPr>
    </w:p>
    <w:p w:rsidR="00D4786D" w:rsidRPr="00780F14" w:rsidRDefault="00D4786D" w:rsidP="00D4786D">
      <w:pPr>
        <w:widowControl/>
        <w:spacing w:line="375" w:lineRule="atLeast"/>
        <w:jc w:val="left"/>
        <w:rPr>
          <w:rFonts w:ascii="宋体" w:hAnsi="宋体" w:cs="宋体" w:hint="eastAsia"/>
          <w:color w:val="222222"/>
          <w:kern w:val="0"/>
          <w:szCs w:val="21"/>
        </w:rPr>
      </w:pPr>
    </w:p>
    <w:tbl>
      <w:tblPr>
        <w:tblW w:w="0" w:type="auto"/>
        <w:tblInd w:w="-188" w:type="dxa"/>
        <w:tblLayout w:type="fixed"/>
        <w:tblLook w:val="0000" w:firstRow="0" w:lastRow="0" w:firstColumn="0" w:lastColumn="0" w:noHBand="0" w:noVBand="0"/>
      </w:tblPr>
      <w:tblGrid>
        <w:gridCol w:w="613"/>
        <w:gridCol w:w="1692"/>
        <w:gridCol w:w="1058"/>
        <w:gridCol w:w="324"/>
        <w:gridCol w:w="735"/>
        <w:gridCol w:w="438"/>
        <w:gridCol w:w="554"/>
        <w:gridCol w:w="166"/>
        <w:gridCol w:w="180"/>
        <w:gridCol w:w="720"/>
        <w:gridCol w:w="60"/>
        <w:gridCol w:w="120"/>
        <w:gridCol w:w="180"/>
        <w:gridCol w:w="759"/>
        <w:gridCol w:w="141"/>
        <w:gridCol w:w="900"/>
        <w:gridCol w:w="18"/>
        <w:gridCol w:w="1061"/>
      </w:tblGrid>
      <w:tr w:rsidR="00D4786D" w:rsidRPr="000501D6" w:rsidTr="002874E0">
        <w:trPr>
          <w:trHeight w:val="735"/>
        </w:trPr>
        <w:tc>
          <w:tcPr>
            <w:tcW w:w="971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99FF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附件一：基础舞台结构</w:t>
            </w:r>
          </w:p>
        </w:tc>
      </w:tr>
      <w:tr w:rsidR="00D4786D" w:rsidRPr="000501D6" w:rsidTr="002874E0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项 目 名 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尺   寸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材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料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数 量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 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 计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备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注</w:t>
            </w:r>
          </w:p>
        </w:tc>
      </w:tr>
      <w:tr w:rsidR="00D4786D" w:rsidRPr="000501D6" w:rsidTr="002874E0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基础结构部分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D4786D" w:rsidRPr="000501D6" w:rsidTr="002874E0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舞台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20*10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铁结构、防水板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平方米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D4786D" w:rsidRPr="000501D6" w:rsidTr="002874E0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舞台地毯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平方米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D4786D" w:rsidRPr="000501D6" w:rsidTr="002874E0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H架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只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D4786D" w:rsidRPr="000501D6" w:rsidTr="002874E0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D4786D" w:rsidRPr="000501D6" w:rsidTr="002874E0">
        <w:trPr>
          <w:trHeight w:val="575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RMB: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0501D6" w:rsidTr="002874E0">
        <w:trPr>
          <w:trHeight w:val="403"/>
        </w:trPr>
        <w:tc>
          <w:tcPr>
            <w:tcW w:w="971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86D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503"/>
        </w:trPr>
        <w:tc>
          <w:tcPr>
            <w:tcW w:w="97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lastRenderedPageBreak/>
              <w:t>附件二：灯光设备清单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项 目 名 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尺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寸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主要参数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数 量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 位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价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 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备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注</w:t>
            </w:r>
          </w:p>
        </w:tc>
      </w:tr>
      <w:tr w:rsidR="00D4786D" w:rsidRPr="004A7D0B" w:rsidTr="002874E0">
        <w:trPr>
          <w:trHeight w:val="6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基本舞台效果灯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电脑图案灯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电脑光束灯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LED灯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观众灯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回光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4K追光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ind w:firstLineChars="146" w:firstLine="352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控台线材设备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控台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硅箱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直通柜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动力电缆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套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center"/>
              <w:rPr>
                <w:rFonts w:ascii="Helv" w:hAnsi="Helv" w:cs="宋体"/>
                <w:kern w:val="0"/>
                <w:sz w:val="24"/>
              </w:rPr>
            </w:pPr>
            <w:r w:rsidRPr="000501D6">
              <w:rPr>
                <w:rFonts w:ascii="Helv" w:hAnsi="Helv" w:cs="宋体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泡泡机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效果烟雾机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配套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786D" w:rsidRPr="004A7D0B" w:rsidTr="002874E0">
        <w:trPr>
          <w:trHeight w:val="465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RMB</w:t>
            </w: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元</w:t>
            </w:r>
          </w:p>
        </w:tc>
      </w:tr>
      <w:tr w:rsidR="00D4786D" w:rsidRPr="004A7D0B" w:rsidTr="002874E0">
        <w:trPr>
          <w:trHeight w:val="443"/>
        </w:trPr>
        <w:tc>
          <w:tcPr>
            <w:tcW w:w="9719" w:type="dxa"/>
            <w:gridSpan w:val="1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304"/>
        </w:trPr>
        <w:tc>
          <w:tcPr>
            <w:tcW w:w="9719" w:type="dxa"/>
            <w:gridSpan w:val="1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Pr="000501D6" w:rsidRDefault="00D4786D" w:rsidP="002874E0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97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附件三：视频设备清单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项 目 名 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尺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寸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材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料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数 量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 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 价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 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备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注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视频设备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高清 LED屏  P4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15Ｘ4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ind w:firstLineChars="147" w:firstLine="354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60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平方米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周边设备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LED彩幕控制电脑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LED彩幕讯号处理器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LED彩幕电源箱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个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LED彩幕讯号线材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套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LED彩幕电源线材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套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影像切换器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套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DVD  PLAYER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套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RMB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元</w:t>
            </w:r>
          </w:p>
        </w:tc>
      </w:tr>
      <w:tr w:rsidR="00D4786D" w:rsidRPr="004A7D0B" w:rsidTr="002874E0">
        <w:trPr>
          <w:trHeight w:val="410"/>
        </w:trPr>
        <w:tc>
          <w:tcPr>
            <w:tcW w:w="971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D4786D" w:rsidRPr="004A7D0B" w:rsidTr="002874E0">
        <w:trPr>
          <w:trHeight w:val="410"/>
        </w:trPr>
        <w:tc>
          <w:tcPr>
            <w:tcW w:w="97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附件四：线阵音响设备清单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项 目 名 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用途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品牌及型号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2　</w:t>
            </w:r>
          </w:p>
        </w:tc>
        <w:tc>
          <w:tcPr>
            <w:tcW w:w="9106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主扩、侧补、舞台返听音箱及功放系列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3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音箱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正面主扩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4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音箱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侧面补声</w:t>
            </w:r>
          </w:p>
        </w:tc>
        <w:tc>
          <w:tcPr>
            <w:tcW w:w="1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5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音箱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次重低音</w:t>
            </w:r>
          </w:p>
        </w:tc>
        <w:tc>
          <w:tcPr>
            <w:tcW w:w="1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6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音箱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超重低音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7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音箱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舞台返听</w:t>
            </w:r>
          </w:p>
        </w:tc>
        <w:tc>
          <w:tcPr>
            <w:tcW w:w="1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8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数字处理器及功放组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9　</w:t>
            </w:r>
          </w:p>
        </w:tc>
        <w:tc>
          <w:tcPr>
            <w:tcW w:w="91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调音台、舞台耳监及话筒、音源等前级系列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10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数字调音台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11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PC及音频卡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12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话筒架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13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无线话筒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电容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14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小蜜蜂话筒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6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15　</w:t>
            </w:r>
          </w:p>
        </w:tc>
        <w:tc>
          <w:tcPr>
            <w:tcW w:w="91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相应辅材件</w:t>
            </w: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4786D" w:rsidRPr="004A7D0B" w:rsidTr="002874E0">
        <w:trPr>
          <w:trHeight w:val="410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99FF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327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99FF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99FF"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RMB:</w:t>
            </w:r>
          </w:p>
        </w:tc>
        <w:tc>
          <w:tcPr>
            <w:tcW w:w="323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99FF"/>
            <w:noWrap/>
            <w:vAlign w:val="center"/>
          </w:tcPr>
          <w:p w:rsidR="00D4786D" w:rsidRPr="000501D6" w:rsidRDefault="00D4786D" w:rsidP="002874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</w:tbl>
    <w:p w:rsidR="00C27BFB" w:rsidRDefault="00C27BFB"/>
    <w:sectPr w:rsidR="00C27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A13" w:rsidRDefault="00EF0A13" w:rsidP="00D4786D">
      <w:r>
        <w:separator/>
      </w:r>
    </w:p>
  </w:endnote>
  <w:endnote w:type="continuationSeparator" w:id="0">
    <w:p w:rsidR="00EF0A13" w:rsidRDefault="00EF0A13" w:rsidP="00D4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A13" w:rsidRDefault="00EF0A13" w:rsidP="00D4786D">
      <w:r>
        <w:separator/>
      </w:r>
    </w:p>
  </w:footnote>
  <w:footnote w:type="continuationSeparator" w:id="0">
    <w:p w:rsidR="00EF0A13" w:rsidRDefault="00EF0A13" w:rsidP="00D4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99"/>
    <w:rsid w:val="007C0D99"/>
    <w:rsid w:val="00C27BFB"/>
    <w:rsid w:val="00D4786D"/>
    <w:rsid w:val="00E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41D160-60ED-4803-9720-6B57C0A9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86D"/>
    <w:rPr>
      <w:sz w:val="18"/>
      <w:szCs w:val="18"/>
    </w:rPr>
  </w:style>
  <w:style w:type="paragraph" w:styleId="a5">
    <w:name w:val="Normal (Web)"/>
    <w:basedOn w:val="a"/>
    <w:rsid w:val="00D47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石焱</dc:creator>
  <cp:keywords/>
  <dc:description/>
  <cp:lastModifiedBy>石焱</cp:lastModifiedBy>
  <cp:revision>2</cp:revision>
  <dcterms:created xsi:type="dcterms:W3CDTF">2016-04-25T06:49:00Z</dcterms:created>
  <dcterms:modified xsi:type="dcterms:W3CDTF">2016-04-25T06:50:00Z</dcterms:modified>
</cp:coreProperties>
</file>